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jc w:val="center"/>
        <w:rPr>
          <w:b w:val="1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32"/>
          <w:szCs w:val="32"/>
          <w:rtl w:val="0"/>
        </w:rPr>
        <w:t xml:space="preserve">Procedura przyprowadzania i odbierania dzieci w okresie pandemii opracowane na podstawie GIS, MEN z dnia 4.05.2020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pBdr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Dzieci są przyprowadzane do placówki i odbierane z placówki przez rodziców /opiekunów prawnych/, a nie przez osoby powyżej 60-tego roku życia.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pBdr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Rodzice nie wchodzą do szatni, tylko przekazują dzieci  pracownikowi przedszkola i w ten sam sposób odbierają  dzieci od pracownika nie wchodząc do szatni.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pBdr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Przypominamy o godzinie otwarcia szatni: 6.30-9.00, 12.30- 13.00, 14.00- 16.00 Prosimy o ścisłe dostosowanie się do wyznaczonych godzin. W przypadku konieczności przyjścia o innej godzinie rodzic informuje wychowawcę lub dyrektora przedszkola i czeka przy drzwiach od szatni na odebranie dziecka przez personel.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pBdr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Pracownik przedszkola odbija kartę obecności dziecka i pomaga mu w czynnościach samoobsługowych.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pBdr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Dzieci nie mogą wnosić do przedszkola zabawek i innych przedmiotów z domu rodzinnego.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pBdr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Rodzice zobowiązani są przyprowadzać  do placówki dzieci bez objawów chorobowych.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pBdr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Rodzic nie posyła dziecka do przedszkola, jeżeli w domu przebywa ktoś na kwarantannie  lub w izolacji.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pBdr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W drodze do i z przedszkola rodzic zaopatruje swoje dziecko, jeżeli ukończyło 4- ty rok życia, w indywidualną osłonę nosa i ust.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pBdr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Dziecko wchodząc do szatni , w obecności oczekującego rodzica,  będzie miało mierzoną temperaturę i w razie zaistnienia niepokojących objawów zabierane z powrotem do domu.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pBdr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Rodzic zobowiązany jest do przekazania zaświadczenia od alergologa w razie wystąpienia u dziecka objawów alergicznych.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vertAlign w:val="baseline"/>
          <w:rtl w:val="0"/>
        </w:rPr>
        <w:t xml:space="preserve">Dodatkowe wytyczne dla rodziców w okresie pandemii opracowane na podstawie GIS, MEN z dnia 4.05.2020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/>
        <w:spacing w:after="0" w:before="0" w:line="240" w:lineRule="auto"/>
        <w:ind w:left="105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W pierwszej kolejności do przedszkola przyjmowane są dzieci  obojga rodziców pracujących oraz pracowników służb realizujących zadania związane  z zapobieganiem, przeciwdziałaniem   i zwalczaniem Covid-19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pBdr/>
        <w:spacing w:after="0" w:before="0" w:line="240" w:lineRule="auto"/>
        <w:ind w:left="105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Grupa przedszkolna liczy maksymalnie 10 dzieci zbliżonych wiekowo.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    3.   Pracownicy zaopatrzeni są w indywidualne środki ochrony osobistej.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    4.   Na terenie przedszkola zakazuje się przebywania osobom z zewnątrz.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    5.  Dzieci mogą korzystać z wyznaczonych miejsc na terenie placu zabaw      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          tylko pod opieką nauczycieli i personelu obsługowego.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    6.  W przedszkolu  wyznaczono pomieszczenie, w którym będzie można  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         odizolować osoby w przypadku stwierdzenia u nich objawów 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         chorobowych.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     7. Nauczyciele organizują zajęcia o charakterze opiekuńczym.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     8. Rodzice regularnie przypominają dzieciom o podstawowych zasadach 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         higieny.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     9. Po otrzymaniu wiadomości e-mailowych od dyrektora przedszkola, 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         prosimy rodziców o podpisanie stosownych oświadczeń i odesłanie ich 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         na wyznaczony adres lub wrzucanie wersji papierowej do skrzynki 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         pocztowej umieszczonej na drzwiach przedszkola.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  <w:rtl w:val="0"/>
        </w:rPr>
        <w:t xml:space="preserve">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pBdr/>
        <w:spacing w:after="0" w:before="0" w:line="240" w:lineRule="auto"/>
        <w:ind w:left="36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/>
      <w:pgMar w:bottom="1417" w:top="1417" w:left="1417" w:right="1417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50" w:firstLine="690"/>
      </w:pPr>
      <w:rPr/>
    </w:lvl>
    <w:lvl w:ilvl="1">
      <w:start w:val="1"/>
      <w:numFmt w:val="lowerLetter"/>
      <w:lvlText w:val="%2."/>
      <w:lvlJc w:val="left"/>
      <w:pPr>
        <w:ind w:left="1770" w:firstLine="1410"/>
      </w:pPr>
      <w:rPr/>
    </w:lvl>
    <w:lvl w:ilvl="2">
      <w:start w:val="1"/>
      <w:numFmt w:val="lowerRoman"/>
      <w:lvlText w:val="%3."/>
      <w:lvlJc w:val="right"/>
      <w:pPr>
        <w:ind w:left="2490" w:firstLine="2310"/>
      </w:pPr>
      <w:rPr/>
    </w:lvl>
    <w:lvl w:ilvl="3">
      <w:start w:val="1"/>
      <w:numFmt w:val="decimal"/>
      <w:lvlText w:val="%4."/>
      <w:lvlJc w:val="left"/>
      <w:pPr>
        <w:ind w:left="3210" w:firstLine="2850"/>
      </w:pPr>
      <w:rPr/>
    </w:lvl>
    <w:lvl w:ilvl="4">
      <w:start w:val="1"/>
      <w:numFmt w:val="lowerLetter"/>
      <w:lvlText w:val="%5."/>
      <w:lvlJc w:val="left"/>
      <w:pPr>
        <w:ind w:left="3930" w:firstLine="3570"/>
      </w:pPr>
      <w:rPr/>
    </w:lvl>
    <w:lvl w:ilvl="5">
      <w:start w:val="1"/>
      <w:numFmt w:val="lowerRoman"/>
      <w:lvlText w:val="%6."/>
      <w:lvlJc w:val="right"/>
      <w:pPr>
        <w:ind w:left="4650" w:firstLine="4470"/>
      </w:pPr>
      <w:rPr/>
    </w:lvl>
    <w:lvl w:ilvl="6">
      <w:start w:val="1"/>
      <w:numFmt w:val="decimal"/>
      <w:lvlText w:val="%7."/>
      <w:lvlJc w:val="left"/>
      <w:pPr>
        <w:ind w:left="5370" w:firstLine="5010"/>
      </w:pPr>
      <w:rPr/>
    </w:lvl>
    <w:lvl w:ilvl="7">
      <w:start w:val="1"/>
      <w:numFmt w:val="lowerLetter"/>
      <w:lvlText w:val="%8."/>
      <w:lvlJc w:val="left"/>
      <w:pPr>
        <w:ind w:left="6090" w:firstLine="5730"/>
      </w:pPr>
      <w:rPr/>
    </w:lvl>
    <w:lvl w:ilvl="8">
      <w:start w:val="1"/>
      <w:numFmt w:val="lowerRoman"/>
      <w:lvlText w:val="%9."/>
      <w:lvlJc w:val="right"/>
      <w:pPr>
        <w:ind w:left="6810" w:firstLine="663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Normalny" w:default="1">
    <w:name w:val="Normal"/>
    <w:qFormat w:val="1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uiPriority w:val="34"/>
    <w:qFormat w:val="1"/>
    <w:rsid w:val="00F909AC"/>
    <w:pPr>
      <w:ind w:left="720"/>
      <w:contextualSpacing w:val="1"/>
    </w:pPr>
  </w:style>
  <w:style w:type="paragraph" w:styleId="Bezodstpw">
    <w:name w:val="No Spacing"/>
    <w:uiPriority w:val="1"/>
    <w:qFormat w:val="1"/>
    <w:rsid w:val="00F909AC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